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CE36" w14:textId="3E59E32D" w:rsidR="009152C9" w:rsidRDefault="00413B1A" w:rsidP="00BC0EB3">
      <w:pPr>
        <w:spacing w:line="360" w:lineRule="auto"/>
        <w:rPr>
          <w:b/>
        </w:rPr>
      </w:pPr>
      <w:r w:rsidRPr="001F1F02">
        <w:rPr>
          <w:noProof/>
          <w:sz w:val="20"/>
          <w:szCs w:val="20"/>
          <w:lang w:val="fr-BE"/>
        </w:rPr>
        <w:drawing>
          <wp:anchor distT="0" distB="0" distL="114300" distR="114300" simplePos="0" relativeHeight="251664384" behindDoc="0" locked="0" layoutInCell="1" allowOverlap="1" wp14:anchorId="579B8E3E" wp14:editId="2E04C1D7">
            <wp:simplePos x="0" y="0"/>
            <wp:positionH relativeFrom="column">
              <wp:posOffset>2001520</wp:posOffset>
            </wp:positionH>
            <wp:positionV relativeFrom="paragraph">
              <wp:posOffset>81915</wp:posOffset>
            </wp:positionV>
            <wp:extent cx="1684655" cy="416560"/>
            <wp:effectExtent l="0" t="0" r="4445" b="2540"/>
            <wp:wrapSquare wrapText="bothSides"/>
            <wp:docPr id="1" name="Afbeelding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655" cy="416560"/>
                    </a:xfrm>
                    <a:prstGeom prst="rect">
                      <a:avLst/>
                    </a:prstGeom>
                  </pic:spPr>
                </pic:pic>
              </a:graphicData>
            </a:graphic>
            <wp14:sizeRelH relativeFrom="page">
              <wp14:pctWidth>0</wp14:pctWidth>
            </wp14:sizeRelH>
            <wp14:sizeRelV relativeFrom="page">
              <wp14:pctHeight>0</wp14:pctHeight>
            </wp14:sizeRelV>
          </wp:anchor>
        </w:drawing>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941134">
        <w:rPr>
          <w:sz w:val="20"/>
          <w:szCs w:val="20"/>
        </w:rPr>
        <w:br/>
      </w:r>
    </w:p>
    <w:p w14:paraId="417BD3DB" w14:textId="19CD2285" w:rsidR="00A6521A" w:rsidRDefault="00BC0EB3" w:rsidP="00BC0EB3">
      <w:pPr>
        <w:spacing w:line="360" w:lineRule="auto"/>
        <w:jc w:val="center"/>
        <w:rPr>
          <w:bCs/>
          <w:i/>
          <w:iCs/>
        </w:rPr>
      </w:pPr>
      <w:r>
        <w:rPr>
          <w:b/>
          <w:sz w:val="36"/>
          <w:szCs w:val="36"/>
        </w:rPr>
        <w:br/>
      </w:r>
      <w:r w:rsidR="001F4D24">
        <w:rPr>
          <w:b/>
          <w:sz w:val="36"/>
          <w:szCs w:val="36"/>
        </w:rPr>
        <w:t xml:space="preserve">259 nieuwe </w:t>
      </w:r>
      <w:r w:rsidR="00A6521A" w:rsidRPr="00A6521A">
        <w:rPr>
          <w:b/>
          <w:sz w:val="36"/>
          <w:szCs w:val="36"/>
        </w:rPr>
        <w:t xml:space="preserve">Ridders van de Weg </w:t>
      </w:r>
      <w:r w:rsidR="001F4D24">
        <w:rPr>
          <w:b/>
          <w:sz w:val="36"/>
          <w:szCs w:val="36"/>
        </w:rPr>
        <w:t>in 2021</w:t>
      </w:r>
      <w:r w:rsidR="009152C9">
        <w:rPr>
          <w:b/>
          <w:sz w:val="36"/>
          <w:szCs w:val="36"/>
        </w:rPr>
        <w:br/>
      </w:r>
      <w:r w:rsidR="00A6521A" w:rsidRPr="00A96727">
        <w:rPr>
          <w:bCs/>
          <w:i/>
          <w:iCs/>
        </w:rPr>
        <w:t xml:space="preserve">TVM Belgium </w:t>
      </w:r>
      <w:r w:rsidR="00730884">
        <w:rPr>
          <w:bCs/>
          <w:i/>
          <w:iCs/>
        </w:rPr>
        <w:t xml:space="preserve">vernieuwde </w:t>
      </w:r>
      <w:r w:rsidR="001F4D24">
        <w:rPr>
          <w:bCs/>
          <w:i/>
          <w:iCs/>
        </w:rPr>
        <w:t>concept en brengt verrassingsboxen aan huis</w:t>
      </w:r>
    </w:p>
    <w:p w14:paraId="619B043F" w14:textId="77777777" w:rsidR="00BC0EB3" w:rsidRPr="009152C9" w:rsidRDefault="00BC0EB3" w:rsidP="00BC0EB3">
      <w:pPr>
        <w:spacing w:line="360" w:lineRule="auto"/>
        <w:jc w:val="center"/>
        <w:rPr>
          <w:b/>
        </w:rPr>
      </w:pPr>
    </w:p>
    <w:p w14:paraId="7EB3D8C4" w14:textId="514CF957" w:rsidR="001F4D24" w:rsidRDefault="00A6521A" w:rsidP="00BC0EB3">
      <w:pPr>
        <w:spacing w:line="360" w:lineRule="auto"/>
        <w:rPr>
          <w:sz w:val="20"/>
          <w:szCs w:val="20"/>
        </w:rPr>
      </w:pPr>
      <w:r>
        <w:rPr>
          <w:sz w:val="20"/>
          <w:szCs w:val="20"/>
        </w:rPr>
        <w:t xml:space="preserve">Brussel, </w:t>
      </w:r>
      <w:r w:rsidR="00E464C2">
        <w:rPr>
          <w:sz w:val="20"/>
          <w:szCs w:val="20"/>
        </w:rPr>
        <w:t>2</w:t>
      </w:r>
      <w:r w:rsidR="00E464C2">
        <w:rPr>
          <w:sz w:val="20"/>
          <w:szCs w:val="20"/>
        </w:rPr>
        <w:t>1</w:t>
      </w:r>
      <w:r w:rsidR="00E464C2">
        <w:rPr>
          <w:sz w:val="20"/>
          <w:szCs w:val="20"/>
        </w:rPr>
        <w:t xml:space="preserve"> </w:t>
      </w:r>
      <w:r>
        <w:rPr>
          <w:sz w:val="20"/>
          <w:szCs w:val="20"/>
        </w:rPr>
        <w:t>oktober 20</w:t>
      </w:r>
      <w:r w:rsidR="001F4D24">
        <w:rPr>
          <w:sz w:val="20"/>
          <w:szCs w:val="20"/>
        </w:rPr>
        <w:t>21</w:t>
      </w:r>
      <w:r>
        <w:rPr>
          <w:sz w:val="20"/>
          <w:szCs w:val="20"/>
        </w:rPr>
        <w:t xml:space="preserve"> </w:t>
      </w:r>
      <w:r w:rsidR="001F4D24">
        <w:rPr>
          <w:sz w:val="20"/>
          <w:szCs w:val="20"/>
        </w:rPr>
        <w:t>–</w:t>
      </w:r>
      <w:r>
        <w:rPr>
          <w:sz w:val="20"/>
          <w:szCs w:val="20"/>
        </w:rPr>
        <w:t xml:space="preserve"> </w:t>
      </w:r>
      <w:r w:rsidR="001F4D24" w:rsidRPr="001F4D24">
        <w:rPr>
          <w:b/>
          <w:bCs/>
          <w:sz w:val="20"/>
          <w:szCs w:val="20"/>
        </w:rPr>
        <w:t xml:space="preserve">Ook dit jaar </w:t>
      </w:r>
      <w:r w:rsidR="001F4D24">
        <w:rPr>
          <w:b/>
          <w:bCs/>
          <w:sz w:val="20"/>
          <w:szCs w:val="20"/>
        </w:rPr>
        <w:t>viert</w:t>
      </w:r>
      <w:r w:rsidR="001F4D24" w:rsidRPr="001F4D24">
        <w:rPr>
          <w:b/>
          <w:bCs/>
          <w:sz w:val="20"/>
          <w:szCs w:val="20"/>
        </w:rPr>
        <w:t xml:space="preserve"> transportverzekeraar TVM Belgium de vele Belgische vrachtwagenchauffeurs die zich op vlak van verkeersveiligheid onderscheiden van hun collega’s. In 2021 zijn er 17 Gouden Ridders, 70 Zilveren en 172 Bronzen, wat opnieuw op een recordaantal komt van 259 nieuwe Ridders van de Weg.</w:t>
      </w:r>
      <w:r w:rsidR="001F4D24">
        <w:rPr>
          <w:b/>
          <w:bCs/>
          <w:sz w:val="20"/>
          <w:szCs w:val="20"/>
        </w:rPr>
        <w:t xml:space="preserve"> </w:t>
      </w:r>
      <w:r w:rsidR="00730884">
        <w:rPr>
          <w:b/>
          <w:bCs/>
          <w:sz w:val="20"/>
          <w:szCs w:val="20"/>
        </w:rPr>
        <w:t>Na een succesvol kleinschalig pilootproject in 2020 – in de hand gewerkt door COVID-19 - beloont</w:t>
      </w:r>
      <w:r w:rsidR="0082055A">
        <w:rPr>
          <w:b/>
          <w:bCs/>
          <w:sz w:val="20"/>
          <w:szCs w:val="20"/>
        </w:rPr>
        <w:t xml:space="preserve"> </w:t>
      </w:r>
      <w:r w:rsidR="00C948E2">
        <w:rPr>
          <w:b/>
          <w:bCs/>
          <w:sz w:val="20"/>
          <w:szCs w:val="20"/>
        </w:rPr>
        <w:t>TVM Belgium</w:t>
      </w:r>
      <w:r w:rsidR="00730884">
        <w:rPr>
          <w:b/>
          <w:bCs/>
          <w:sz w:val="20"/>
          <w:szCs w:val="20"/>
        </w:rPr>
        <w:t xml:space="preserve"> dit jaar</w:t>
      </w:r>
      <w:r w:rsidR="00C948E2">
        <w:rPr>
          <w:b/>
          <w:bCs/>
          <w:sz w:val="20"/>
          <w:szCs w:val="20"/>
        </w:rPr>
        <w:t xml:space="preserve"> al deze Ridders met de </w:t>
      </w:r>
      <w:r w:rsidR="00711637">
        <w:rPr>
          <w:b/>
          <w:bCs/>
          <w:sz w:val="20"/>
          <w:szCs w:val="20"/>
        </w:rPr>
        <w:t>thuis</w:t>
      </w:r>
      <w:r w:rsidR="00C948E2">
        <w:rPr>
          <w:b/>
          <w:bCs/>
          <w:sz w:val="20"/>
          <w:szCs w:val="20"/>
        </w:rPr>
        <w:t>levering van een v</w:t>
      </w:r>
      <w:r w:rsidR="001F4D24">
        <w:rPr>
          <w:b/>
          <w:bCs/>
          <w:sz w:val="20"/>
          <w:szCs w:val="20"/>
        </w:rPr>
        <w:t>errassingsbox</w:t>
      </w:r>
      <w:r w:rsidR="00C948E2">
        <w:rPr>
          <w:b/>
          <w:bCs/>
          <w:sz w:val="20"/>
          <w:szCs w:val="20"/>
        </w:rPr>
        <w:t>, bestaande uit een heerlijk driegangenmenu. Zo creëert de verzekeraar wel verdiende quality time voor de chauffeur en zijn of haar gezin.</w:t>
      </w:r>
    </w:p>
    <w:p w14:paraId="54D035BF" w14:textId="77777777" w:rsidR="00BC0EB3" w:rsidRPr="00A6521A" w:rsidRDefault="00BC0EB3" w:rsidP="00BC0EB3">
      <w:pPr>
        <w:spacing w:line="360" w:lineRule="auto"/>
        <w:rPr>
          <w:b/>
          <w:bCs/>
          <w:sz w:val="20"/>
          <w:szCs w:val="20"/>
        </w:rPr>
      </w:pPr>
    </w:p>
    <w:p w14:paraId="14E4B576" w14:textId="4B04B3A9" w:rsidR="00C948E2" w:rsidRDefault="001F4D24" w:rsidP="00BC0EB3">
      <w:pPr>
        <w:spacing w:line="360" w:lineRule="auto"/>
        <w:rPr>
          <w:sz w:val="20"/>
          <w:szCs w:val="20"/>
        </w:rPr>
      </w:pPr>
      <w:r>
        <w:rPr>
          <w:sz w:val="20"/>
          <w:szCs w:val="20"/>
        </w:rPr>
        <w:t>Vrachtwagenchauffeur zijn is geen evident beroep</w:t>
      </w:r>
      <w:r w:rsidR="00C948E2">
        <w:rPr>
          <w:sz w:val="20"/>
          <w:szCs w:val="20"/>
        </w:rPr>
        <w:t xml:space="preserve">, en al zeker niet in de huidige omstandigheden van alsmaar toenemende drukte op de weg. </w:t>
      </w:r>
      <w:r w:rsidR="00711637">
        <w:rPr>
          <w:sz w:val="20"/>
          <w:szCs w:val="20"/>
        </w:rPr>
        <w:t xml:space="preserve">Bovendien vraagt het alsmaar meer inspanningen van de chauffeur en zijn of haar gezin om zich </w:t>
      </w:r>
      <w:r w:rsidR="00527D2D">
        <w:rPr>
          <w:sz w:val="20"/>
          <w:szCs w:val="20"/>
        </w:rPr>
        <w:t>telkens opnieuw</w:t>
      </w:r>
      <w:r w:rsidR="00711637">
        <w:rPr>
          <w:sz w:val="20"/>
          <w:szCs w:val="20"/>
        </w:rPr>
        <w:t xml:space="preserve"> flexibel op te stellen, bijvoorbeeld door heel vroeg, heel laat of zelfs ’s nachts te rijden. Ondanks al deze toenemende stressfactoren</w:t>
      </w:r>
      <w:r w:rsidR="00C948E2">
        <w:rPr>
          <w:sz w:val="20"/>
          <w:szCs w:val="20"/>
        </w:rPr>
        <w:t xml:space="preserve"> blijkt uit recente cijfers van TVM Belgium dat vrachtwagenchauffeurs het erg goed doen, met </w:t>
      </w:r>
      <w:r w:rsidR="00527D2D">
        <w:rPr>
          <w:sz w:val="20"/>
          <w:szCs w:val="20"/>
        </w:rPr>
        <w:t>steeds</w:t>
      </w:r>
      <w:r w:rsidR="00C948E2">
        <w:rPr>
          <w:sz w:val="20"/>
          <w:szCs w:val="20"/>
        </w:rPr>
        <w:t xml:space="preserve"> minder verkeersongevallen en schadegevallen.</w:t>
      </w:r>
    </w:p>
    <w:p w14:paraId="44333505" w14:textId="77777777" w:rsidR="00C948E2" w:rsidRDefault="00C948E2" w:rsidP="00BC0EB3">
      <w:pPr>
        <w:spacing w:line="360" w:lineRule="auto"/>
        <w:rPr>
          <w:sz w:val="20"/>
          <w:szCs w:val="20"/>
        </w:rPr>
      </w:pPr>
    </w:p>
    <w:p w14:paraId="07936CA0" w14:textId="0E6D34B0" w:rsidR="00C948E2" w:rsidRDefault="00C948E2" w:rsidP="00BC0EB3">
      <w:pPr>
        <w:spacing w:line="360" w:lineRule="auto"/>
        <w:rPr>
          <w:sz w:val="20"/>
          <w:szCs w:val="20"/>
        </w:rPr>
      </w:pPr>
      <w:r>
        <w:rPr>
          <w:sz w:val="20"/>
          <w:szCs w:val="20"/>
        </w:rPr>
        <w:t xml:space="preserve">Met </w:t>
      </w:r>
      <w:r w:rsidR="00527D2D">
        <w:rPr>
          <w:sz w:val="20"/>
          <w:szCs w:val="20"/>
        </w:rPr>
        <w:t>deze actie</w:t>
      </w:r>
      <w:r>
        <w:rPr>
          <w:sz w:val="20"/>
          <w:szCs w:val="20"/>
        </w:rPr>
        <w:t xml:space="preserve"> wil TVM Belgium de vele chauffeurs op een positieve manier in de schijnwerpers zetten voor al het fantastische werk dat ze leveren. </w:t>
      </w:r>
      <w:r w:rsidR="00711637">
        <w:rPr>
          <w:sz w:val="20"/>
          <w:szCs w:val="20"/>
        </w:rPr>
        <w:t>En onrechtstreeks wil de verzekeraar een bijdrage leveren aan het nijpende chauffeurstekort. Het spreekt voor zich dat ook deze actie kadert in haar missie voor meer verkeersveiligheid en meer preventie.</w:t>
      </w:r>
    </w:p>
    <w:p w14:paraId="42BCF9CF" w14:textId="66C845E0" w:rsidR="00711637" w:rsidRDefault="00711637" w:rsidP="00BC0EB3">
      <w:pPr>
        <w:spacing w:line="360" w:lineRule="auto"/>
        <w:rPr>
          <w:sz w:val="20"/>
          <w:szCs w:val="20"/>
        </w:rPr>
      </w:pPr>
    </w:p>
    <w:p w14:paraId="2C2D8DC0" w14:textId="73821417" w:rsidR="00711637" w:rsidRDefault="00711637" w:rsidP="00BC0EB3">
      <w:pPr>
        <w:spacing w:line="360" w:lineRule="auto"/>
        <w:rPr>
          <w:sz w:val="20"/>
          <w:szCs w:val="20"/>
        </w:rPr>
      </w:pPr>
      <w:r w:rsidRPr="00A24A30">
        <w:rPr>
          <w:i/>
          <w:iCs/>
          <w:sz w:val="20"/>
          <w:szCs w:val="20"/>
        </w:rPr>
        <w:t>“Het is helemaal niet evident om met zo’n mastodont van een voertuig te rijden en het blijft dan ook een uitzonderlijke prachtprestatie om enkele jaren schadevrij te rijden. Zo rijden onze Gouden Ridders aaneensluitend maar liefst 10 jaar schadevrij, een bravourestuk waarin slechts 3 op de 1000 chauffeurs slagen! Al deze chauffeurs verdienen ons respect. Het afgelopen jaar is andermaal duidelijk geworden hoe belangrijk ze zijn in de bevoorrading van ons land. Bij TVM Belgium geven we hen graag de waardering die ze verdienen”,</w:t>
      </w:r>
      <w:r>
        <w:rPr>
          <w:sz w:val="20"/>
          <w:szCs w:val="20"/>
        </w:rPr>
        <w:t xml:space="preserve"> </w:t>
      </w:r>
      <w:r w:rsidR="00A24A30">
        <w:rPr>
          <w:sz w:val="20"/>
          <w:szCs w:val="20"/>
        </w:rPr>
        <w:t>weet Frank Van Nueten, algemeen directeur van TVM Belgium.</w:t>
      </w:r>
    </w:p>
    <w:p w14:paraId="264484D2" w14:textId="77777777" w:rsidR="00BC0EB3" w:rsidRPr="00BC0EB3" w:rsidRDefault="00BC0EB3" w:rsidP="00BC0EB3">
      <w:pPr>
        <w:spacing w:line="360" w:lineRule="auto"/>
        <w:rPr>
          <w:rFonts w:ascii="Calibri" w:hAnsi="Calibri" w:cs="Calibri"/>
          <w:i/>
          <w:iCs/>
          <w:sz w:val="20"/>
          <w:szCs w:val="20"/>
          <w:lang w:val="nl-NL"/>
        </w:rPr>
      </w:pPr>
    </w:p>
    <w:p w14:paraId="4EE06D3F" w14:textId="5FFB9BF3" w:rsidR="001F3FE9" w:rsidRDefault="00527D2D" w:rsidP="00BC0EB3">
      <w:pPr>
        <w:spacing w:line="360" w:lineRule="auto"/>
        <w:rPr>
          <w:sz w:val="20"/>
          <w:szCs w:val="20"/>
        </w:rPr>
      </w:pPr>
      <w:r>
        <w:rPr>
          <w:sz w:val="20"/>
          <w:szCs w:val="20"/>
        </w:rPr>
        <w:t>De actie ‘Ridders van de Weg’</w:t>
      </w:r>
      <w:r w:rsidR="00941134">
        <w:rPr>
          <w:sz w:val="20"/>
          <w:szCs w:val="20"/>
        </w:rPr>
        <w:t xml:space="preserve"> </w:t>
      </w:r>
      <w:r w:rsidR="009152C9">
        <w:rPr>
          <w:sz w:val="20"/>
          <w:szCs w:val="20"/>
        </w:rPr>
        <w:t xml:space="preserve">wordt jaarlijks georganiseerd en </w:t>
      </w:r>
      <w:r w:rsidR="00941134">
        <w:rPr>
          <w:sz w:val="20"/>
          <w:szCs w:val="20"/>
        </w:rPr>
        <w:t xml:space="preserve">is een initiatief van </w:t>
      </w:r>
      <w:r w:rsidR="00D334AD">
        <w:rPr>
          <w:sz w:val="20"/>
          <w:szCs w:val="20"/>
        </w:rPr>
        <w:t xml:space="preserve">de ‘Stichting Veiligheidsplan’ van de gespecialiseerde </w:t>
      </w:r>
      <w:r w:rsidR="00F81FCE">
        <w:rPr>
          <w:sz w:val="20"/>
          <w:szCs w:val="20"/>
        </w:rPr>
        <w:t xml:space="preserve">verzekeraar voor logistiek en transport </w:t>
      </w:r>
      <w:r w:rsidR="00D334AD" w:rsidRPr="00E5462B">
        <w:rPr>
          <w:sz w:val="20"/>
          <w:szCs w:val="20"/>
        </w:rPr>
        <w:t>TVM</w:t>
      </w:r>
      <w:r w:rsidR="009152C9">
        <w:rPr>
          <w:sz w:val="20"/>
          <w:szCs w:val="20"/>
        </w:rPr>
        <w:t xml:space="preserve"> Belgium.</w:t>
      </w:r>
    </w:p>
    <w:p w14:paraId="3A74646F" w14:textId="77777777" w:rsidR="00BC0EB3" w:rsidRPr="009152C9" w:rsidRDefault="00BC0EB3" w:rsidP="00BC0EB3">
      <w:pPr>
        <w:spacing w:line="360" w:lineRule="auto"/>
        <w:rPr>
          <w:sz w:val="20"/>
          <w:szCs w:val="20"/>
        </w:rPr>
      </w:pPr>
    </w:p>
    <w:p w14:paraId="70C6DA4F" w14:textId="76A44411" w:rsidR="00941134" w:rsidRPr="00F81FCE" w:rsidRDefault="00A24A30" w:rsidP="00BC0EB3">
      <w:pPr>
        <w:spacing w:line="360" w:lineRule="auto"/>
        <w:rPr>
          <w:sz w:val="20"/>
          <w:szCs w:val="20"/>
          <w:lang w:val="fr-FR"/>
        </w:rPr>
      </w:pPr>
      <w:proofErr w:type="spellStart"/>
      <w:proofErr w:type="gramStart"/>
      <w:r w:rsidRPr="00F81FCE">
        <w:rPr>
          <w:sz w:val="20"/>
          <w:szCs w:val="20"/>
          <w:u w:val="single"/>
          <w:lang w:val="fr-FR"/>
        </w:rPr>
        <w:t>P</w:t>
      </w:r>
      <w:r w:rsidR="00512E50" w:rsidRPr="00F81FCE">
        <w:rPr>
          <w:sz w:val="20"/>
          <w:szCs w:val="20"/>
          <w:u w:val="single"/>
          <w:lang w:val="fr-FR"/>
        </w:rPr>
        <w:t>ersinformatie</w:t>
      </w:r>
      <w:proofErr w:type="spellEnd"/>
      <w:r w:rsidR="00512E50" w:rsidRPr="00F81FCE">
        <w:rPr>
          <w:sz w:val="20"/>
          <w:szCs w:val="20"/>
          <w:lang w:val="fr-FR"/>
        </w:rPr>
        <w:t>:</w:t>
      </w:r>
      <w:proofErr w:type="gramEnd"/>
      <w:r w:rsidR="00280891" w:rsidRPr="00F81FCE">
        <w:rPr>
          <w:sz w:val="20"/>
          <w:szCs w:val="20"/>
          <w:lang w:val="fr-FR"/>
        </w:rPr>
        <w:t xml:space="preserve"> </w:t>
      </w:r>
      <w:r w:rsidR="00512E50" w:rsidRPr="00F81FCE">
        <w:rPr>
          <w:sz w:val="20"/>
          <w:szCs w:val="20"/>
          <w:lang w:val="fr-FR"/>
        </w:rPr>
        <w:t>Square Egg</w:t>
      </w:r>
      <w:r w:rsidRPr="00F81FCE">
        <w:rPr>
          <w:sz w:val="20"/>
          <w:szCs w:val="20"/>
          <w:lang w:val="fr-FR"/>
        </w:rPr>
        <w:t xml:space="preserve"> Communications</w:t>
      </w:r>
      <w:r w:rsidR="00512E50" w:rsidRPr="00F81FCE">
        <w:rPr>
          <w:sz w:val="20"/>
          <w:szCs w:val="20"/>
          <w:lang w:val="fr-FR"/>
        </w:rPr>
        <w:t>,</w:t>
      </w:r>
      <w:r w:rsidRPr="00F81FCE">
        <w:rPr>
          <w:sz w:val="20"/>
          <w:szCs w:val="20"/>
          <w:lang w:val="fr-FR"/>
        </w:rPr>
        <w:t xml:space="preserve"> Sandra Van Hauwaert,</w:t>
      </w:r>
      <w:r w:rsidR="00512E50" w:rsidRPr="00F81FCE">
        <w:rPr>
          <w:sz w:val="20"/>
          <w:szCs w:val="20"/>
          <w:lang w:val="fr-FR"/>
        </w:rPr>
        <w:t xml:space="preserve"> </w:t>
      </w:r>
      <w:hyperlink r:id="rId8" w:history="1">
        <w:r w:rsidR="00512E50" w:rsidRPr="00F81FCE">
          <w:rPr>
            <w:rStyle w:val="Hyperlink"/>
            <w:sz w:val="20"/>
            <w:szCs w:val="20"/>
            <w:lang w:val="fr-FR"/>
          </w:rPr>
          <w:t>sandra@square-egg.be</w:t>
        </w:r>
      </w:hyperlink>
      <w:r w:rsidR="00512E50" w:rsidRPr="00F81FCE">
        <w:rPr>
          <w:sz w:val="20"/>
          <w:szCs w:val="20"/>
          <w:lang w:val="fr-FR"/>
        </w:rPr>
        <w:t>, 0497 251816.</w:t>
      </w:r>
      <w:r w:rsidR="00D74965" w:rsidRPr="00F81FCE">
        <w:rPr>
          <w:sz w:val="20"/>
          <w:szCs w:val="20"/>
          <w:lang w:val="fr-FR"/>
        </w:rPr>
        <w:br/>
      </w:r>
      <w:proofErr w:type="spellStart"/>
      <w:r w:rsidR="009401E0" w:rsidRPr="00F81FCE">
        <w:rPr>
          <w:sz w:val="20"/>
          <w:szCs w:val="20"/>
          <w:u w:val="single"/>
          <w:lang w:val="fr-FR"/>
        </w:rPr>
        <w:t>Informatie</w:t>
      </w:r>
      <w:proofErr w:type="spellEnd"/>
      <w:r w:rsidR="009401E0" w:rsidRPr="00F81FCE">
        <w:rPr>
          <w:sz w:val="20"/>
          <w:szCs w:val="20"/>
          <w:u w:val="single"/>
          <w:lang w:val="fr-FR"/>
        </w:rPr>
        <w:t xml:space="preserve"> TVM</w:t>
      </w:r>
      <w:r w:rsidR="009401E0" w:rsidRPr="00F81FCE">
        <w:rPr>
          <w:sz w:val="20"/>
          <w:szCs w:val="20"/>
          <w:lang w:val="fr-FR"/>
        </w:rPr>
        <w:t xml:space="preserve">: </w:t>
      </w:r>
      <w:r w:rsidR="00F30714" w:rsidRPr="00F81FCE">
        <w:rPr>
          <w:sz w:val="20"/>
          <w:szCs w:val="20"/>
          <w:lang w:val="fr-FR"/>
        </w:rPr>
        <w:t xml:space="preserve">Marie </w:t>
      </w:r>
      <w:proofErr w:type="spellStart"/>
      <w:r w:rsidR="00F30714" w:rsidRPr="00F81FCE">
        <w:rPr>
          <w:sz w:val="20"/>
          <w:szCs w:val="20"/>
          <w:lang w:val="fr-FR"/>
        </w:rPr>
        <w:t>Durnez</w:t>
      </w:r>
      <w:proofErr w:type="spellEnd"/>
      <w:r w:rsidR="004B0874" w:rsidRPr="00F81FCE">
        <w:rPr>
          <w:sz w:val="20"/>
          <w:szCs w:val="20"/>
          <w:lang w:val="fr-FR"/>
        </w:rPr>
        <w:t xml:space="preserve">, </w:t>
      </w:r>
      <w:r w:rsidR="00180331" w:rsidRPr="00F81FCE">
        <w:rPr>
          <w:sz w:val="20"/>
          <w:szCs w:val="20"/>
          <w:lang w:val="fr-FR"/>
        </w:rPr>
        <w:t xml:space="preserve">GSM: </w:t>
      </w:r>
      <w:r w:rsidR="00F30714" w:rsidRPr="00F81FCE">
        <w:rPr>
          <w:sz w:val="20"/>
          <w:szCs w:val="20"/>
          <w:lang w:val="fr-FR"/>
        </w:rPr>
        <w:t>0472 376652</w:t>
      </w:r>
      <w:r w:rsidR="009401E0" w:rsidRPr="00F81FCE">
        <w:rPr>
          <w:sz w:val="20"/>
          <w:szCs w:val="20"/>
          <w:lang w:val="fr-FR"/>
        </w:rPr>
        <w:t>.</w:t>
      </w:r>
    </w:p>
    <w:sectPr w:rsidR="00941134" w:rsidRPr="00F81FCE"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3C91" w14:textId="77777777" w:rsidR="006F4092" w:rsidRDefault="006F4092" w:rsidP="008F4E19">
      <w:r>
        <w:separator/>
      </w:r>
    </w:p>
  </w:endnote>
  <w:endnote w:type="continuationSeparator" w:id="0">
    <w:p w14:paraId="416AB3DD" w14:textId="77777777" w:rsidR="006F4092" w:rsidRDefault="006F4092" w:rsidP="008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672E" w14:textId="77777777" w:rsidR="006F4092" w:rsidRDefault="006F4092" w:rsidP="008F4E19">
      <w:r>
        <w:separator/>
      </w:r>
    </w:p>
  </w:footnote>
  <w:footnote w:type="continuationSeparator" w:id="0">
    <w:p w14:paraId="2C9C27BB" w14:textId="77777777" w:rsidR="006F4092" w:rsidRDefault="006F4092" w:rsidP="008F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5F5F"/>
    <w:rsid w:val="000064B9"/>
    <w:rsid w:val="00007BE4"/>
    <w:rsid w:val="00087F4F"/>
    <w:rsid w:val="00096875"/>
    <w:rsid w:val="000B7B86"/>
    <w:rsid w:val="00112758"/>
    <w:rsid w:val="00142297"/>
    <w:rsid w:val="00144F14"/>
    <w:rsid w:val="00166573"/>
    <w:rsid w:val="00180331"/>
    <w:rsid w:val="00181353"/>
    <w:rsid w:val="001F3FE9"/>
    <w:rsid w:val="001F4D24"/>
    <w:rsid w:val="00280891"/>
    <w:rsid w:val="002A53D1"/>
    <w:rsid w:val="003141BC"/>
    <w:rsid w:val="00324A41"/>
    <w:rsid w:val="003263B5"/>
    <w:rsid w:val="003506C1"/>
    <w:rsid w:val="003B19C6"/>
    <w:rsid w:val="003E3828"/>
    <w:rsid w:val="00413B1A"/>
    <w:rsid w:val="004259BD"/>
    <w:rsid w:val="0047013C"/>
    <w:rsid w:val="00477281"/>
    <w:rsid w:val="004B0874"/>
    <w:rsid w:val="004C370D"/>
    <w:rsid w:val="004D2F8C"/>
    <w:rsid w:val="004F5A56"/>
    <w:rsid w:val="00512E50"/>
    <w:rsid w:val="00527D2D"/>
    <w:rsid w:val="00530DBD"/>
    <w:rsid w:val="00531B1F"/>
    <w:rsid w:val="00535533"/>
    <w:rsid w:val="005407C0"/>
    <w:rsid w:val="005448CC"/>
    <w:rsid w:val="005C4ED8"/>
    <w:rsid w:val="00654F31"/>
    <w:rsid w:val="006673C4"/>
    <w:rsid w:val="006765FE"/>
    <w:rsid w:val="006C4E9C"/>
    <w:rsid w:val="006F06CE"/>
    <w:rsid w:val="006F4092"/>
    <w:rsid w:val="00711637"/>
    <w:rsid w:val="00730884"/>
    <w:rsid w:val="007A21D5"/>
    <w:rsid w:val="007D4014"/>
    <w:rsid w:val="0080739A"/>
    <w:rsid w:val="00817287"/>
    <w:rsid w:val="0082055A"/>
    <w:rsid w:val="008573AB"/>
    <w:rsid w:val="00880460"/>
    <w:rsid w:val="008A3C70"/>
    <w:rsid w:val="008F0BF1"/>
    <w:rsid w:val="008F4E19"/>
    <w:rsid w:val="00914292"/>
    <w:rsid w:val="009152C9"/>
    <w:rsid w:val="009401E0"/>
    <w:rsid w:val="00941134"/>
    <w:rsid w:val="009619CF"/>
    <w:rsid w:val="00971338"/>
    <w:rsid w:val="009845E7"/>
    <w:rsid w:val="009A432B"/>
    <w:rsid w:val="009E2BE4"/>
    <w:rsid w:val="00A24A30"/>
    <w:rsid w:val="00A25372"/>
    <w:rsid w:val="00A6521A"/>
    <w:rsid w:val="00A755C3"/>
    <w:rsid w:val="00A86157"/>
    <w:rsid w:val="00A95A56"/>
    <w:rsid w:val="00A96727"/>
    <w:rsid w:val="00AB76F9"/>
    <w:rsid w:val="00AC5AD1"/>
    <w:rsid w:val="00B93866"/>
    <w:rsid w:val="00BC0EB3"/>
    <w:rsid w:val="00C3703F"/>
    <w:rsid w:val="00C45245"/>
    <w:rsid w:val="00C948E2"/>
    <w:rsid w:val="00CA0482"/>
    <w:rsid w:val="00CC1858"/>
    <w:rsid w:val="00D0311F"/>
    <w:rsid w:val="00D334AD"/>
    <w:rsid w:val="00D44DB0"/>
    <w:rsid w:val="00D74965"/>
    <w:rsid w:val="00D86DCA"/>
    <w:rsid w:val="00DA7C7A"/>
    <w:rsid w:val="00DE5572"/>
    <w:rsid w:val="00E33DBB"/>
    <w:rsid w:val="00E35B41"/>
    <w:rsid w:val="00E464C2"/>
    <w:rsid w:val="00E5462B"/>
    <w:rsid w:val="00E66814"/>
    <w:rsid w:val="00E81FC9"/>
    <w:rsid w:val="00F30714"/>
    <w:rsid w:val="00F81FCE"/>
    <w:rsid w:val="00FA760B"/>
    <w:rsid w:val="00FE2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customStyle="1" w:styleId="Onopgelostemelding3">
    <w:name w:val="Onopgeloste melding3"/>
    <w:basedOn w:val="Standaardalinea-lettertype"/>
    <w:uiPriority w:val="99"/>
    <w:semiHidden/>
    <w:unhideWhenUsed/>
    <w:rsid w:val="008F4E19"/>
    <w:rPr>
      <w:color w:val="605E5C"/>
      <w:shd w:val="clear" w:color="auto" w:fill="E1DFDD"/>
    </w:rPr>
  </w:style>
  <w:style w:type="character" w:styleId="GevolgdeHyperlink">
    <w:name w:val="FollowedHyperlink"/>
    <w:basedOn w:val="Standaardalinea-lettertype"/>
    <w:uiPriority w:val="99"/>
    <w:semiHidden/>
    <w:unhideWhenUsed/>
    <w:rsid w:val="008F0BF1"/>
    <w:rPr>
      <w:color w:val="954F72" w:themeColor="followedHyperlink"/>
      <w:u w:val="single"/>
    </w:rPr>
  </w:style>
  <w:style w:type="character" w:customStyle="1" w:styleId="apple-converted-space">
    <w:name w:val="apple-converted-space"/>
    <w:basedOn w:val="Standaardalinea-lettertype"/>
    <w:rsid w:val="00A6521A"/>
  </w:style>
  <w:style w:type="character" w:styleId="Zwaar">
    <w:name w:val="Strong"/>
    <w:basedOn w:val="Standaardalinea-lettertype"/>
    <w:uiPriority w:val="22"/>
    <w:qFormat/>
    <w:rsid w:val="0000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6911">
      <w:bodyDiv w:val="1"/>
      <w:marLeft w:val="0"/>
      <w:marRight w:val="0"/>
      <w:marTop w:val="0"/>
      <w:marBottom w:val="0"/>
      <w:divBdr>
        <w:top w:val="none" w:sz="0" w:space="0" w:color="auto"/>
        <w:left w:val="none" w:sz="0" w:space="0" w:color="auto"/>
        <w:bottom w:val="none" w:sz="0" w:space="0" w:color="auto"/>
        <w:right w:val="none" w:sz="0" w:space="0" w:color="auto"/>
      </w:divBdr>
    </w:div>
    <w:div w:id="764808343">
      <w:bodyDiv w:val="1"/>
      <w:marLeft w:val="0"/>
      <w:marRight w:val="0"/>
      <w:marTop w:val="0"/>
      <w:marBottom w:val="0"/>
      <w:divBdr>
        <w:top w:val="none" w:sz="0" w:space="0" w:color="auto"/>
        <w:left w:val="none" w:sz="0" w:space="0" w:color="auto"/>
        <w:bottom w:val="none" w:sz="0" w:space="0" w:color="auto"/>
        <w:right w:val="none" w:sz="0" w:space="0" w:color="auto"/>
      </w:divBdr>
    </w:div>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2021-10-18T16:39:00Z</dcterms:created>
  <dcterms:modified xsi:type="dcterms:W3CDTF">2021-10-21T06:00:00Z</dcterms:modified>
</cp:coreProperties>
</file>